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6BF8" w14:textId="77777777" w:rsidR="00CE6091" w:rsidRDefault="00CE60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773" w:type="dxa"/>
        <w:tblInd w:w="-680" w:type="dxa"/>
        <w:tblLayout w:type="fixed"/>
        <w:tblLook w:val="0000" w:firstRow="0" w:lastRow="0" w:firstColumn="0" w:lastColumn="0" w:noHBand="0" w:noVBand="0"/>
      </w:tblPr>
      <w:tblGrid>
        <w:gridCol w:w="5670"/>
        <w:gridCol w:w="5103"/>
      </w:tblGrid>
      <w:tr w:rsidR="00CE6091" w14:paraId="2B77A3FF" w14:textId="77777777">
        <w:tc>
          <w:tcPr>
            <w:tcW w:w="5670" w:type="dxa"/>
          </w:tcPr>
          <w:p w14:paraId="7995BD2A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0086FDAE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Президент региональной общественной организации «Федерация конного спорта Красноярского края»</w:t>
            </w:r>
          </w:p>
          <w:p w14:paraId="55BEB4C8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102A3BD2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3F459A17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C354409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52800BBF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 Ю.Н. Голиков</w:t>
            </w:r>
          </w:p>
          <w:p w14:paraId="154F8F9B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2844F265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«______» _________________ 2022 г.</w:t>
            </w:r>
          </w:p>
        </w:tc>
        <w:tc>
          <w:tcPr>
            <w:tcW w:w="5103" w:type="dxa"/>
          </w:tcPr>
          <w:p w14:paraId="7813D24C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27DB472E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10773" w:type="dxa"/>
        <w:tblInd w:w="-680" w:type="dxa"/>
        <w:tblLayout w:type="fixed"/>
        <w:tblLook w:val="0000" w:firstRow="0" w:lastRow="0" w:firstColumn="0" w:lastColumn="0" w:noHBand="0" w:noVBand="0"/>
      </w:tblPr>
      <w:tblGrid>
        <w:gridCol w:w="5670"/>
        <w:gridCol w:w="5103"/>
      </w:tblGrid>
      <w:tr w:rsidR="00CE6091" w14:paraId="01A9B02D" w14:textId="77777777">
        <w:tc>
          <w:tcPr>
            <w:tcW w:w="5670" w:type="dxa"/>
          </w:tcPr>
          <w:p w14:paraId="22466583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1B1161B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65D861D3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92DC452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114300" distR="114300" wp14:anchorId="67F200F3" wp14:editId="4A1B5786">
            <wp:extent cx="1828800" cy="179832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9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D1615F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A913C5A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0C4FD12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14:paraId="302D741B" w14:textId="77777777" w:rsidR="0023158C" w:rsidRDefault="006C51B4" w:rsidP="005F0B7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открытого Кубка </w:t>
      </w:r>
      <w:r w:rsidR="00426CFD">
        <w:rPr>
          <w:color w:val="000000"/>
          <w:sz w:val="28"/>
          <w:szCs w:val="28"/>
        </w:rPr>
        <w:t>Красноярского ипподрома</w:t>
      </w:r>
      <w:r w:rsidR="0023158C">
        <w:rPr>
          <w:color w:val="000000"/>
          <w:sz w:val="28"/>
          <w:szCs w:val="28"/>
        </w:rPr>
        <w:t xml:space="preserve">, посвящённого </w:t>
      </w:r>
    </w:p>
    <w:p w14:paraId="5ACBFE1B" w14:textId="77777777" w:rsidR="00CE6091" w:rsidRDefault="0023158C" w:rsidP="00231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«Дню знаний», </w:t>
      </w:r>
      <w:r w:rsidR="006C51B4">
        <w:rPr>
          <w:color w:val="000000"/>
          <w:sz w:val="28"/>
          <w:szCs w:val="28"/>
        </w:rPr>
        <w:t xml:space="preserve">по конному спорту в дисциплинах выездка и </w:t>
      </w:r>
      <w:r w:rsidR="00426CFD">
        <w:rPr>
          <w:color w:val="000000"/>
          <w:sz w:val="28"/>
          <w:szCs w:val="28"/>
        </w:rPr>
        <w:t>конкур</w:t>
      </w:r>
      <w:r w:rsidR="006C51B4">
        <w:rPr>
          <w:color w:val="000000"/>
          <w:sz w:val="28"/>
          <w:szCs w:val="28"/>
        </w:rPr>
        <w:t xml:space="preserve"> </w:t>
      </w:r>
    </w:p>
    <w:p w14:paraId="5EE04AE4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(номер-код вида спорта 0150001611Я)</w:t>
      </w:r>
    </w:p>
    <w:p w14:paraId="5DA5FB0C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39CDC9E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3C86A65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AA68C17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25941AC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5392BDE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D54A8F4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29EBA3A" w14:textId="77777777" w:rsidR="00E47453" w:rsidRDefault="00E474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69F3D44" w14:textId="77777777" w:rsidR="00E47453" w:rsidRDefault="00E474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64B134D" w14:textId="77777777" w:rsidR="00E47453" w:rsidRDefault="00E474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F987DDD" w14:textId="77777777" w:rsidR="00E47453" w:rsidRDefault="00E474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AEA060D" w14:textId="77777777" w:rsidR="00E47453" w:rsidRDefault="00E474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4B7CF52" w14:textId="77777777" w:rsidR="00E47453" w:rsidRDefault="00E474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3E29985" w14:textId="5EF6FF95" w:rsidR="00CE6091" w:rsidRDefault="006C5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Красноярск</w:t>
      </w:r>
    </w:p>
    <w:p w14:paraId="172846FB" w14:textId="525E5132" w:rsidR="00CE6091" w:rsidRDefault="006C5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</w:p>
    <w:p w14:paraId="075DCBE6" w14:textId="77777777" w:rsidR="00E47453" w:rsidRDefault="00E474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AF30599" w14:textId="77777777" w:rsidR="00E47453" w:rsidRDefault="00E474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7F37BF7B" w14:textId="3463FD23" w:rsidR="00CE6091" w:rsidRDefault="006C51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14:paraId="18B9C9A6" w14:textId="5405CEB4" w:rsidR="00CE6091" w:rsidRDefault="00A015FA" w:rsidP="00A015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F3AFF">
        <w:rPr>
          <w:color w:val="000000"/>
          <w:sz w:val="28"/>
          <w:szCs w:val="28"/>
        </w:rPr>
        <w:t xml:space="preserve"> проведении открытого Кубка Красноярского ипподрома</w:t>
      </w:r>
      <w:r>
        <w:rPr>
          <w:color w:val="000000"/>
          <w:sz w:val="28"/>
          <w:szCs w:val="28"/>
        </w:rPr>
        <w:t xml:space="preserve"> по </w:t>
      </w:r>
      <w:r w:rsidR="006C51B4">
        <w:rPr>
          <w:color w:val="000000"/>
          <w:sz w:val="28"/>
          <w:szCs w:val="28"/>
        </w:rPr>
        <w:t>конному спорту в дисциплинах выездка и конкур (далее – соревнования) проводится с целью популяризации и развития конного спорта в городе Красноярске и Красноярской крае.</w:t>
      </w:r>
    </w:p>
    <w:p w14:paraId="2A799170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проведения соревнований решаются следующие задачи:</w:t>
      </w:r>
    </w:p>
    <w:p w14:paraId="14CD4F01" w14:textId="77777777" w:rsidR="00CE6091" w:rsidRDefault="006C51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здорового образа жизни;</w:t>
      </w:r>
    </w:p>
    <w:p w14:paraId="235CA09F" w14:textId="77777777" w:rsidR="00CE6091" w:rsidRDefault="006C51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детей и подростков к занятиям спортом;</w:t>
      </w:r>
    </w:p>
    <w:p w14:paraId="338AC3A3" w14:textId="77777777" w:rsidR="00CE6091" w:rsidRDefault="006C51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сильнейших спортсменов для участия в региональных и российских соревнованиях; </w:t>
      </w:r>
    </w:p>
    <w:p w14:paraId="6D800FD1" w14:textId="77777777" w:rsidR="00CE6091" w:rsidRDefault="006C51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спортивного мастерства участников.</w:t>
      </w:r>
    </w:p>
    <w:p w14:paraId="64EBA954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в соответствии с:</w:t>
      </w:r>
    </w:p>
    <w:p w14:paraId="3FCBE4A4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правилами вида «Конный спорт», утвержденные Минспорттуризмом России Приказ №818 от 27.07.2011;</w:t>
      </w:r>
    </w:p>
    <w:p w14:paraId="0C0F3B5A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ветеринарным регламентом FEI, дейст. с 01.01.2022г.;</w:t>
      </w:r>
    </w:p>
    <w:p w14:paraId="3F64A205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регламентом проведения соревнований по конкуру (преодоление препятствий), 2012;</w:t>
      </w:r>
    </w:p>
    <w:p w14:paraId="12A867BF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правилами соревнований FEI по конкуру, с изм. 01.01.2022г.;</w:t>
      </w:r>
    </w:p>
    <w:p w14:paraId="61A0BA44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правилами соревнований FEI по выездке, с изм.01.01.2022г.;</w:t>
      </w:r>
    </w:p>
    <w:p w14:paraId="6E169F2A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регламентом проведения и участия в официальных соревнованиях по конному спорту Всероссийского уровня, квалификационного к ним и соревнованиях уровня Федеральных  округов 2022г., регламентом участия и организации турниров по конному спорту 2022г.;</w:t>
      </w:r>
    </w:p>
    <w:p w14:paraId="74E4EDA3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FEI по антидопинговому контролю и медикаментозному лечению лошадей (с изм. и доп. на 01.01.2022);</w:t>
      </w:r>
    </w:p>
    <w:p w14:paraId="0D7D8F43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всеми действующими поправками к указанным выше документам, принятыми в установленном порядке и опубликованными ФКСР.</w:t>
      </w:r>
    </w:p>
    <w:p w14:paraId="24EDB95C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4EECC4DB" w14:textId="77777777" w:rsidR="00CE6091" w:rsidRDefault="006C51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Классификация мероприятия</w:t>
      </w:r>
    </w:p>
    <w:p w14:paraId="6C48D581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и код вида спорта – «Конный спорт» 0150001611Я, в спортивных дисциплинах:</w:t>
      </w:r>
    </w:p>
    <w:p w14:paraId="4133AECC" w14:textId="77777777" w:rsidR="00CE6091" w:rsidRDefault="006C51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конкур-0150031611Я;</w:t>
      </w:r>
    </w:p>
    <w:p w14:paraId="76C5A88A" w14:textId="77777777" w:rsidR="00CE6091" w:rsidRDefault="006C51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выездка-0150011611Я. </w:t>
      </w:r>
    </w:p>
    <w:p w14:paraId="17DFAD92" w14:textId="77777777" w:rsidR="00CE6091" w:rsidRDefault="006C51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как личные</w:t>
      </w:r>
    </w:p>
    <w:p w14:paraId="7B128231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10198EEF" w14:textId="77777777" w:rsidR="00CE6091" w:rsidRDefault="006C51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Организаторы мероприятия</w:t>
      </w:r>
    </w:p>
    <w:p w14:paraId="3F8D277D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по подготовке и проведению соревнований осуществл</w:t>
      </w:r>
      <w:r>
        <w:rPr>
          <w:sz w:val="28"/>
          <w:szCs w:val="28"/>
        </w:rPr>
        <w:t>яет</w:t>
      </w:r>
      <w:r>
        <w:rPr>
          <w:color w:val="000000"/>
          <w:sz w:val="28"/>
          <w:szCs w:val="28"/>
        </w:rPr>
        <w:t xml:space="preserve"> региональная общественная организация «Федерация конного спорта Красноярского края» (далее – Федерация). </w:t>
      </w:r>
    </w:p>
    <w:p w14:paraId="2530B6E3" w14:textId="5A994E9C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судья соревнований, судья Всероссийской категории –Домбровская Наталья Анатольевна, г.Красноярск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(тел.8-923-305-19-93).</w:t>
      </w:r>
    </w:p>
    <w:p w14:paraId="58E4D916" w14:textId="46699DFF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секретарь соревнований –</w:t>
      </w:r>
      <w:r w:rsidR="00E474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Якимова Наталья, г.Красноярск (тел.8-965-919-32-33). </w:t>
      </w:r>
    </w:p>
    <w:p w14:paraId="5E690ACA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ECFD380" w14:textId="77777777" w:rsidR="00CE6091" w:rsidRDefault="006C51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и сроки проведения мероприятия</w:t>
      </w:r>
    </w:p>
    <w:p w14:paraId="2A3E451A" w14:textId="27E2C5D3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на Красноярском ипподроме</w:t>
      </w:r>
      <w:r w:rsidR="00E474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(Красноярский край, ул. Соревнования,20):</w:t>
      </w:r>
      <w:r w:rsidR="00D1013B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26 по 28 августа 2022 г.</w:t>
      </w:r>
    </w:p>
    <w:p w14:paraId="31EDBAEE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829170E" w14:textId="77777777" w:rsidR="00CE6091" w:rsidRDefault="006C51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мероприятия</w:t>
      </w:r>
    </w:p>
    <w:p w14:paraId="2B66185A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соревнованиях допускаются спортсмены, имеющие соответствующую подготовку и допуск врача, члены ФКСКК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и спортсмены других субъектов РФ, команды городов и районов Красноярского края, спортсмены других субъектов РФ.</w:t>
      </w:r>
    </w:p>
    <w:p w14:paraId="06C10B3E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допуска к соревнованиям по конкуру согласно возрасту: </w:t>
      </w: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058"/>
        <w:gridCol w:w="2754"/>
      </w:tblGrid>
      <w:tr w:rsidR="00CE6091" w14:paraId="1AC54750" w14:textId="77777777">
        <w:tc>
          <w:tcPr>
            <w:tcW w:w="3794" w:type="dxa"/>
          </w:tcPr>
          <w:p w14:paraId="36D8F522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</w:tcPr>
          <w:p w14:paraId="3C40E840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Всадники</w:t>
            </w:r>
          </w:p>
        </w:tc>
        <w:tc>
          <w:tcPr>
            <w:tcW w:w="2754" w:type="dxa"/>
          </w:tcPr>
          <w:p w14:paraId="211AC35B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Лошади</w:t>
            </w:r>
          </w:p>
        </w:tc>
      </w:tr>
      <w:tr w:rsidR="00CE6091" w14:paraId="3622FFC2" w14:textId="77777777">
        <w:trPr>
          <w:cantSplit/>
        </w:trPr>
        <w:tc>
          <w:tcPr>
            <w:tcW w:w="3794" w:type="dxa"/>
            <w:vAlign w:val="center"/>
          </w:tcPr>
          <w:p w14:paraId="1D4D85F5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класс «Группа А»</w:t>
            </w:r>
          </w:p>
        </w:tc>
        <w:tc>
          <w:tcPr>
            <w:tcW w:w="3058" w:type="dxa"/>
            <w:vMerge w:val="restart"/>
          </w:tcPr>
          <w:p w14:paraId="4218BCD4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14:paraId="4A10ED07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 г.р. и старше</w:t>
            </w:r>
          </w:p>
          <w:p w14:paraId="0662017C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8DFA0A6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 и старше</w:t>
            </w:r>
          </w:p>
        </w:tc>
      </w:tr>
      <w:tr w:rsidR="00CE6091" w14:paraId="2A5FED58" w14:textId="77777777">
        <w:trPr>
          <w:cantSplit/>
        </w:trPr>
        <w:tc>
          <w:tcPr>
            <w:tcW w:w="3794" w:type="dxa"/>
          </w:tcPr>
          <w:p w14:paraId="77BA8E43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класс «Группа В»</w:t>
            </w:r>
          </w:p>
        </w:tc>
        <w:tc>
          <w:tcPr>
            <w:tcW w:w="3058" w:type="dxa"/>
            <w:vMerge/>
          </w:tcPr>
          <w:p w14:paraId="4AF0A9E8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</w:tcPr>
          <w:p w14:paraId="0DB31601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 и старше</w:t>
            </w:r>
          </w:p>
        </w:tc>
      </w:tr>
      <w:tr w:rsidR="00CE6091" w14:paraId="451C7920" w14:textId="77777777">
        <w:trPr>
          <w:cantSplit/>
        </w:trPr>
        <w:tc>
          <w:tcPr>
            <w:tcW w:w="3794" w:type="dxa"/>
          </w:tcPr>
          <w:p w14:paraId="3D211FA9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класс «Группа С»</w:t>
            </w:r>
          </w:p>
        </w:tc>
        <w:tc>
          <w:tcPr>
            <w:tcW w:w="3058" w:type="dxa"/>
            <w:vMerge/>
          </w:tcPr>
          <w:p w14:paraId="3AC8764E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</w:tcPr>
          <w:p w14:paraId="376F54FF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4-5 лет</w:t>
            </w:r>
          </w:p>
        </w:tc>
      </w:tr>
      <w:tr w:rsidR="00CE6091" w14:paraId="55538A9D" w14:textId="77777777">
        <w:trPr>
          <w:cantSplit/>
        </w:trPr>
        <w:tc>
          <w:tcPr>
            <w:tcW w:w="3794" w:type="dxa"/>
          </w:tcPr>
          <w:p w14:paraId="705FAD32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«Группа А»</w:t>
            </w:r>
          </w:p>
        </w:tc>
        <w:tc>
          <w:tcPr>
            <w:tcW w:w="3058" w:type="dxa"/>
            <w:vMerge w:val="restart"/>
            <w:vAlign w:val="center"/>
          </w:tcPr>
          <w:p w14:paraId="21843893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2008-2010 г.р.</w:t>
            </w:r>
          </w:p>
        </w:tc>
        <w:tc>
          <w:tcPr>
            <w:tcW w:w="2754" w:type="dxa"/>
            <w:vMerge w:val="restart"/>
            <w:vAlign w:val="center"/>
          </w:tcPr>
          <w:p w14:paraId="687B17F9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 и старше</w:t>
            </w:r>
          </w:p>
        </w:tc>
      </w:tr>
      <w:tr w:rsidR="00CE6091" w14:paraId="2A417C72" w14:textId="77777777">
        <w:trPr>
          <w:cantSplit/>
        </w:trPr>
        <w:tc>
          <w:tcPr>
            <w:tcW w:w="3794" w:type="dxa"/>
          </w:tcPr>
          <w:p w14:paraId="00F99D1A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«Группа В»</w:t>
            </w:r>
          </w:p>
        </w:tc>
        <w:tc>
          <w:tcPr>
            <w:tcW w:w="3058" w:type="dxa"/>
            <w:vMerge/>
            <w:vAlign w:val="center"/>
          </w:tcPr>
          <w:p w14:paraId="030CAFC9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Merge/>
            <w:vAlign w:val="center"/>
          </w:tcPr>
          <w:p w14:paraId="18C0747C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E6091" w14:paraId="622669CB" w14:textId="77777777">
        <w:trPr>
          <w:cantSplit/>
          <w:trHeight w:val="323"/>
        </w:trPr>
        <w:tc>
          <w:tcPr>
            <w:tcW w:w="3794" w:type="dxa"/>
          </w:tcPr>
          <w:p w14:paraId="2D4FDFDE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Любители </w:t>
            </w:r>
          </w:p>
        </w:tc>
        <w:tc>
          <w:tcPr>
            <w:tcW w:w="3058" w:type="dxa"/>
            <w:vMerge w:val="restart"/>
          </w:tcPr>
          <w:p w14:paraId="6C4C1D8D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 г.р. и старше, не выше II разряда</w:t>
            </w:r>
          </w:p>
        </w:tc>
        <w:tc>
          <w:tcPr>
            <w:tcW w:w="2754" w:type="dxa"/>
            <w:vMerge/>
            <w:vAlign w:val="center"/>
          </w:tcPr>
          <w:p w14:paraId="3F16A0DF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E6091" w14:paraId="61FAC0E6" w14:textId="77777777">
        <w:trPr>
          <w:cantSplit/>
          <w:trHeight w:val="322"/>
        </w:trPr>
        <w:tc>
          <w:tcPr>
            <w:tcW w:w="3794" w:type="dxa"/>
          </w:tcPr>
          <w:p w14:paraId="76B58854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14:paraId="2D3BFAD3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Merge/>
            <w:vAlign w:val="center"/>
          </w:tcPr>
          <w:p w14:paraId="71123150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6BC714B0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4F719BAC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Условия допуска к соревнованиям по выездке согласно возрасту: </w:t>
      </w: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058"/>
        <w:gridCol w:w="2754"/>
      </w:tblGrid>
      <w:tr w:rsidR="00CE6091" w14:paraId="453F5BCC" w14:textId="77777777">
        <w:tc>
          <w:tcPr>
            <w:tcW w:w="3794" w:type="dxa"/>
          </w:tcPr>
          <w:p w14:paraId="546DF983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</w:tcPr>
          <w:p w14:paraId="1A0A033D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Всадники</w:t>
            </w:r>
          </w:p>
        </w:tc>
        <w:tc>
          <w:tcPr>
            <w:tcW w:w="2754" w:type="dxa"/>
          </w:tcPr>
          <w:p w14:paraId="0D2AFD2D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Лошади</w:t>
            </w:r>
          </w:p>
        </w:tc>
      </w:tr>
      <w:tr w:rsidR="00CE6091" w14:paraId="08A349D6" w14:textId="77777777">
        <w:trPr>
          <w:cantSplit/>
        </w:trPr>
        <w:tc>
          <w:tcPr>
            <w:tcW w:w="3794" w:type="dxa"/>
            <w:vMerge w:val="restart"/>
            <w:vAlign w:val="center"/>
          </w:tcPr>
          <w:p w14:paraId="2AB180A5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класс </w:t>
            </w:r>
          </w:p>
        </w:tc>
        <w:tc>
          <w:tcPr>
            <w:tcW w:w="3058" w:type="dxa"/>
          </w:tcPr>
          <w:p w14:paraId="76A1041E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2008 г.р. и старше </w:t>
            </w:r>
          </w:p>
        </w:tc>
        <w:tc>
          <w:tcPr>
            <w:tcW w:w="2754" w:type="dxa"/>
          </w:tcPr>
          <w:p w14:paraId="1A27EC5C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 и старше</w:t>
            </w:r>
          </w:p>
        </w:tc>
      </w:tr>
      <w:tr w:rsidR="00CE6091" w14:paraId="533B4DBC" w14:textId="77777777">
        <w:trPr>
          <w:cantSplit/>
        </w:trPr>
        <w:tc>
          <w:tcPr>
            <w:tcW w:w="3794" w:type="dxa"/>
            <w:vMerge/>
            <w:vAlign w:val="center"/>
          </w:tcPr>
          <w:p w14:paraId="7B5443FF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</w:tcPr>
          <w:p w14:paraId="6AC182BF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 г.р. и старше</w:t>
            </w:r>
          </w:p>
        </w:tc>
        <w:tc>
          <w:tcPr>
            <w:tcW w:w="2754" w:type="dxa"/>
          </w:tcPr>
          <w:p w14:paraId="1CC1D5FF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 и старше</w:t>
            </w:r>
          </w:p>
        </w:tc>
      </w:tr>
      <w:tr w:rsidR="00CE6091" w14:paraId="0112BE4B" w14:textId="77777777">
        <w:trPr>
          <w:cantSplit/>
        </w:trPr>
        <w:tc>
          <w:tcPr>
            <w:tcW w:w="3794" w:type="dxa"/>
          </w:tcPr>
          <w:p w14:paraId="252204AF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«Группа А»</w:t>
            </w:r>
          </w:p>
        </w:tc>
        <w:tc>
          <w:tcPr>
            <w:tcW w:w="3058" w:type="dxa"/>
            <w:vMerge w:val="restart"/>
            <w:vAlign w:val="center"/>
          </w:tcPr>
          <w:p w14:paraId="251A69D2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2008-2010 г.р.</w:t>
            </w:r>
          </w:p>
        </w:tc>
        <w:tc>
          <w:tcPr>
            <w:tcW w:w="2754" w:type="dxa"/>
            <w:vMerge w:val="restart"/>
            <w:vAlign w:val="center"/>
          </w:tcPr>
          <w:p w14:paraId="015A5244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 и старше</w:t>
            </w:r>
          </w:p>
        </w:tc>
      </w:tr>
      <w:tr w:rsidR="00CE6091" w14:paraId="5E455A71" w14:textId="77777777">
        <w:trPr>
          <w:cantSplit/>
        </w:trPr>
        <w:tc>
          <w:tcPr>
            <w:tcW w:w="3794" w:type="dxa"/>
          </w:tcPr>
          <w:p w14:paraId="471AF094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«Группа В»</w:t>
            </w:r>
          </w:p>
        </w:tc>
        <w:tc>
          <w:tcPr>
            <w:tcW w:w="3058" w:type="dxa"/>
            <w:vMerge/>
            <w:vAlign w:val="center"/>
          </w:tcPr>
          <w:p w14:paraId="6F8C3EFB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Merge/>
            <w:vAlign w:val="center"/>
          </w:tcPr>
          <w:p w14:paraId="72591346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E6091" w14:paraId="15928AFA" w14:textId="77777777">
        <w:tc>
          <w:tcPr>
            <w:tcW w:w="3794" w:type="dxa"/>
          </w:tcPr>
          <w:p w14:paraId="25AB7E30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Любители </w:t>
            </w:r>
          </w:p>
        </w:tc>
        <w:tc>
          <w:tcPr>
            <w:tcW w:w="3058" w:type="dxa"/>
            <w:vAlign w:val="center"/>
          </w:tcPr>
          <w:p w14:paraId="3F14C8CF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 г.р. и старше, не выше II разряда</w:t>
            </w:r>
          </w:p>
        </w:tc>
        <w:tc>
          <w:tcPr>
            <w:tcW w:w="2754" w:type="dxa"/>
            <w:vAlign w:val="center"/>
          </w:tcPr>
          <w:p w14:paraId="1B689115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 и старше</w:t>
            </w:r>
          </w:p>
        </w:tc>
      </w:tr>
      <w:tr w:rsidR="00CE6091" w14:paraId="53CEECEB" w14:textId="77777777">
        <w:tc>
          <w:tcPr>
            <w:tcW w:w="3794" w:type="dxa"/>
          </w:tcPr>
          <w:p w14:paraId="31EA6313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Езда для молодых лошадей с гандикапом</w:t>
            </w:r>
          </w:p>
        </w:tc>
        <w:tc>
          <w:tcPr>
            <w:tcW w:w="3058" w:type="dxa"/>
            <w:vAlign w:val="center"/>
          </w:tcPr>
          <w:p w14:paraId="07E7A9F8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 г.р. и старше</w:t>
            </w:r>
          </w:p>
          <w:p w14:paraId="5D704F4E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14:paraId="389F56BA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4-6 лет</w:t>
            </w:r>
          </w:p>
        </w:tc>
      </w:tr>
      <w:tr w:rsidR="00CE6091" w14:paraId="2B81C2C3" w14:textId="77777777">
        <w:tc>
          <w:tcPr>
            <w:tcW w:w="3794" w:type="dxa"/>
          </w:tcPr>
          <w:p w14:paraId="4463DAEC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Езда для детей на пони</w:t>
            </w:r>
          </w:p>
        </w:tc>
        <w:tc>
          <w:tcPr>
            <w:tcW w:w="3058" w:type="dxa"/>
            <w:vAlign w:val="center"/>
          </w:tcPr>
          <w:p w14:paraId="45D26A9F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2010-2016 г.р.</w:t>
            </w:r>
          </w:p>
        </w:tc>
        <w:tc>
          <w:tcPr>
            <w:tcW w:w="2754" w:type="dxa"/>
            <w:vAlign w:val="center"/>
          </w:tcPr>
          <w:p w14:paraId="34513C44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 и старше</w:t>
            </w:r>
          </w:p>
        </w:tc>
      </w:tr>
    </w:tbl>
    <w:p w14:paraId="2C198650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ind w:firstLine="709"/>
        <w:jc w:val="both"/>
        <w:rPr>
          <w:color w:val="000000"/>
          <w:sz w:val="28"/>
          <w:szCs w:val="28"/>
        </w:rPr>
      </w:pPr>
    </w:p>
    <w:p w14:paraId="6A426BE0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Пара (всадник-лошадь) может принимать участие только в одной категории и в одной группе. </w:t>
      </w:r>
    </w:p>
    <w:p w14:paraId="11314ECA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Лошадь имеет право выступать не более 3-х раз в день.</w:t>
      </w:r>
    </w:p>
    <w:p w14:paraId="2BA849C4" w14:textId="77777777" w:rsidR="00CE6091" w:rsidRDefault="00CE6091" w:rsidP="00E47453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14:paraId="7222A863" w14:textId="77777777" w:rsidR="00CE6091" w:rsidRDefault="006C51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мероприятия</w:t>
      </w:r>
    </w:p>
    <w:p w14:paraId="36A2C30B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D215830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26 августа 2022 года: </w:t>
      </w:r>
    </w:p>
    <w:p w14:paraId="2340DF17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14.00–16.00 – день приезда, мандатная комиссия</w:t>
      </w:r>
    </w:p>
    <w:p w14:paraId="0ABB2AEF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16.00 – заседание судейской  коллегии с представителями команд.</w:t>
      </w:r>
    </w:p>
    <w:p w14:paraId="496AC16E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27 августа 2022 года:</w:t>
      </w:r>
    </w:p>
    <w:p w14:paraId="1F8B720E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13.00 – Маршрут№1  не ниже 110 см., ст.19.4.1 табл. А, открытый класс гр.А;</w:t>
      </w:r>
    </w:p>
    <w:p w14:paraId="43A33570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13.30 – Маршрут№2  не ниже 100 см., ст.19.4.1табл. А, открытый класс гр.В;</w:t>
      </w:r>
    </w:p>
    <w:p w14:paraId="6745E5EC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 – Маршрут№3  не ниже 80 см., ст.9.8.1.2 табл. А, зачет для молодых лошадей гр.С;</w:t>
      </w:r>
    </w:p>
    <w:p w14:paraId="7F927F93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14.30 – Маршрут№4  не ниже 80 см., ст.9.8.1.2 табл. А, открытый класс;</w:t>
      </w:r>
    </w:p>
    <w:p w14:paraId="3235195F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15.00– Маршрут№4  не ниже 60 см., ст.9.8.2.1 табл. А, зачет для детей гр.А;</w:t>
      </w:r>
    </w:p>
    <w:p w14:paraId="3A1B2BCD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15.00– Маршрут№4  не ниже 60 см., ст.9.8.2.1 табл. А, зачет для любителей;</w:t>
      </w:r>
    </w:p>
    <w:p w14:paraId="3F6C2C97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15.30 – Маршрут№5  не ниже 40 см., ст.16.13.4  табл. А,  зачет для детей на пони гр.В;</w:t>
      </w:r>
    </w:p>
    <w:p w14:paraId="33F783E2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16.30– награждение победителей и призеров по конкуру.</w:t>
      </w:r>
    </w:p>
    <w:p w14:paraId="398B4593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28 августа 2022 года:</w:t>
      </w:r>
    </w:p>
    <w:p w14:paraId="2EF8F564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9.00 – Езда по выбору*;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открытый класс</w:t>
      </w:r>
    </w:p>
    <w:p w14:paraId="1FEAC0C4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10.00 – Езда для молодых лошадей с гандикапом; </w:t>
      </w:r>
    </w:p>
    <w:p w14:paraId="0BF1E4F7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 – «Предварительный Приз А. Дети» (2020 г.), зачет для детей гр.А;</w:t>
      </w:r>
    </w:p>
    <w:p w14:paraId="59E98F53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12.00 – «Предварительный Приз А. Дети» (2020 г.), зачет для любителей гр.А;</w:t>
      </w:r>
    </w:p>
    <w:p w14:paraId="702C5ACF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13.00 – Тест ФКСКК «В-3» (2021 г.), зачет для детей гр. В;</w:t>
      </w:r>
    </w:p>
    <w:p w14:paraId="70A4BA79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 – Тест ФКСКК «В-3» (2021 г.), зачет для любителей гр. В;</w:t>
      </w:r>
    </w:p>
    <w:p w14:paraId="7A9296C9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15.00 – Езда для детей на пони;</w:t>
      </w:r>
    </w:p>
    <w:p w14:paraId="64AF8D56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16.00 – награждение победителей и призеров по выездке, церемония закрытия мероприятия.</w:t>
      </w:r>
    </w:p>
    <w:p w14:paraId="3DCE00DF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* - актуальная езда FEI на текущий год любой возрастной категории, как по выездке, так и по троеборью.</w:t>
      </w:r>
    </w:p>
    <w:p w14:paraId="230442AE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вправе вносить изменения в расписании соревнований.</w:t>
      </w:r>
    </w:p>
    <w:p w14:paraId="757ED49D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1DAF8F36" w14:textId="77777777" w:rsidR="00CE6091" w:rsidRDefault="006C51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</w:t>
      </w:r>
    </w:p>
    <w:p w14:paraId="7315CDFA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и призеры соревнований в каждой дисциплине награждаются медалями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грамотами</w:t>
      </w:r>
      <w:r>
        <w:rPr>
          <w:sz w:val="28"/>
          <w:szCs w:val="28"/>
        </w:rPr>
        <w:t xml:space="preserve"> и ценными призами.</w:t>
      </w:r>
      <w:r>
        <w:rPr>
          <w:color w:val="000000"/>
          <w:sz w:val="28"/>
          <w:szCs w:val="28"/>
        </w:rPr>
        <w:t xml:space="preserve"> В случае, если в зачете менее 3-х участников – награждается только 1-е место.</w:t>
      </w:r>
    </w:p>
    <w:p w14:paraId="268BD4FA" w14:textId="3E076855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Награждение проводится по завершению соревнований в пешем строю в </w:t>
      </w:r>
      <w:r w:rsidR="00E47453" w:rsidRPr="002B7412">
        <w:rPr>
          <w:b/>
          <w:color w:val="FF0000"/>
          <w:sz w:val="28"/>
          <w:szCs w:val="28"/>
        </w:rPr>
        <w:t>парадной</w:t>
      </w:r>
      <w:r>
        <w:rPr>
          <w:b/>
          <w:color w:val="FF0000"/>
          <w:sz w:val="28"/>
          <w:szCs w:val="28"/>
        </w:rPr>
        <w:t xml:space="preserve"> форме (за исключением шлема и перчаток). Победители и призёры, которые не явились на награждение, лишаются наградной атрибутики и ценных призов.</w:t>
      </w:r>
    </w:p>
    <w:p w14:paraId="5D7636B0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1B1CDCCD" w14:textId="77777777" w:rsidR="00CE6091" w:rsidRDefault="006C51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center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>Обеспечение безопасности участников и зрителей</w:t>
      </w:r>
    </w:p>
    <w:p w14:paraId="3D4F564D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 России от 23.10.2020 N 1144 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</w:t>
      </w:r>
    </w:p>
    <w:p w14:paraId="27AE99CC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14:paraId="704EE812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Соревнования проводятся в соответствии с мерами, направленными  на предупреждение и распространение коронавирусной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Минспортом России и Роспотребнадзором от 31 июля 2020 года).</w:t>
      </w:r>
    </w:p>
    <w:p w14:paraId="1E29E6E3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Ответственность за выполнение данных методических рекомендаций несет Федерация.</w:t>
      </w:r>
    </w:p>
    <w:p w14:paraId="488B5F1E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Соревнования не проводятся без медицинского сопровождения.</w:t>
      </w:r>
    </w:p>
    <w:p w14:paraId="25CCD4C5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E0B5F5C" w14:textId="77777777" w:rsidR="00CE6091" w:rsidRDefault="006C51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14:paraId="55562570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64E70B6F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14:paraId="0EAE81AF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</w:p>
    <w:p w14:paraId="57B1E0AD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ind w:left="57" w:firstLine="851"/>
        <w:jc w:val="both"/>
        <w:rPr>
          <w:color w:val="000000"/>
          <w:sz w:val="28"/>
          <w:szCs w:val="28"/>
          <w:highlight w:val="yellow"/>
        </w:rPr>
      </w:pPr>
    </w:p>
    <w:p w14:paraId="5E053F56" w14:textId="77777777" w:rsidR="00CE6091" w:rsidRDefault="006C51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Страхование участников</w:t>
      </w:r>
    </w:p>
    <w:p w14:paraId="0A5BB511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спортивном соревновании осуществляется только при наличии договора (оригинала) о страховании жизни и здоровья от несчастных случаев, который представляется в мандатную комиссию на каждого участника спортивного соревнования. </w:t>
      </w:r>
    </w:p>
    <w:p w14:paraId="7B3DF316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Страхование участников спортивного соревнования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</w:t>
      </w:r>
    </w:p>
    <w:p w14:paraId="12A38FC0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27CE7CDD" w14:textId="77777777" w:rsidR="00CE6091" w:rsidRDefault="006C51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финансирования</w:t>
      </w:r>
    </w:p>
    <w:p w14:paraId="3798E208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Расходы, связанные с командированием участников на соревнования (проезд, питание, проживание, аренда денников и аренда лошадей), несут командирующие организации.</w:t>
      </w:r>
    </w:p>
    <w:p w14:paraId="7F242C23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Расходы, связанные с подготовкой и проведением соревнований, несет РОО «Федерация конного спорта Красноярского края».</w:t>
      </w:r>
    </w:p>
    <w:p w14:paraId="29BE35C0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120C41F" w14:textId="77777777" w:rsidR="00CE6091" w:rsidRDefault="006C51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на участие</w:t>
      </w:r>
    </w:p>
    <w:p w14:paraId="611083AB" w14:textId="475BE77A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Предварительные заявки на участие в соревнованиях подаются </w:t>
      </w:r>
      <w:r>
        <w:rPr>
          <w:b/>
          <w:color w:val="FF0000"/>
          <w:sz w:val="28"/>
          <w:szCs w:val="28"/>
        </w:rPr>
        <w:t xml:space="preserve">не позднее 23 августа </w:t>
      </w:r>
      <w:r>
        <w:rPr>
          <w:color w:val="000000"/>
          <w:sz w:val="28"/>
          <w:szCs w:val="28"/>
        </w:rPr>
        <w:t>по электронной почте:</w:t>
      </w:r>
      <w:r w:rsidR="00E47453">
        <w:rPr>
          <w:color w:val="000000"/>
          <w:sz w:val="28"/>
          <w:szCs w:val="28"/>
        </w:rPr>
        <w:t xml:space="preserve"> </w:t>
      </w:r>
      <w:hyperlink r:id="rId8" w:history="1">
        <w:r w:rsidR="00E47453" w:rsidRPr="005726E7">
          <w:rPr>
            <w:rStyle w:val="ad"/>
            <w:sz w:val="28"/>
            <w:szCs w:val="28"/>
          </w:rPr>
          <w:t>alivekrsk@gmail.com</w:t>
        </w:r>
      </w:hyperlink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</w:p>
    <w:p w14:paraId="51982FFB" w14:textId="1A526BFA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по размещению лошадей подаются </w:t>
      </w:r>
      <w:r>
        <w:rPr>
          <w:b/>
          <w:color w:val="FF0000"/>
          <w:sz w:val="28"/>
          <w:szCs w:val="28"/>
        </w:rPr>
        <w:t xml:space="preserve">не позднее 23 августа до </w:t>
      </w:r>
      <w:r>
        <w:rPr>
          <w:b/>
          <w:color w:val="FF0000"/>
          <w:sz w:val="28"/>
          <w:szCs w:val="28"/>
        </w:rPr>
        <w:br/>
      </w:r>
      <w:r>
        <w:rPr>
          <w:color w:val="000000"/>
          <w:sz w:val="28"/>
          <w:szCs w:val="28"/>
        </w:rPr>
        <w:t>по тел.8-923-291-95-59 (Р</w:t>
      </w:r>
      <w:r w:rsidR="00E4745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дионова Ирина Павловна). </w:t>
      </w:r>
    </w:p>
    <w:p w14:paraId="567594F6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предварительной заявки оргкомитет оставляет за собой право отказать в размещении лошадей.</w:t>
      </w:r>
    </w:p>
    <w:p w14:paraId="77E086F8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Именные заявки подаются на мандатной комиссии.</w:t>
      </w:r>
    </w:p>
    <w:p w14:paraId="7BA6BD9E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мандатную комиссию должны быть предоставлены следующие документы:</w:t>
      </w:r>
    </w:p>
    <w:p w14:paraId="46C55B65" w14:textId="77777777" w:rsidR="00CE6091" w:rsidRDefault="006C5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>заявка по форме;</w:t>
      </w:r>
    </w:p>
    <w:p w14:paraId="1C501B6B" w14:textId="77777777" w:rsidR="00CE6091" w:rsidRDefault="006C5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>паспорт(а) спортивной лошади ФКСР;</w:t>
      </w:r>
    </w:p>
    <w:p w14:paraId="483896A9" w14:textId="77777777" w:rsidR="00CE6091" w:rsidRDefault="006C5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>список лошадей участника(-ов);</w:t>
      </w:r>
    </w:p>
    <w:p w14:paraId="3DF8B37A" w14:textId="77777777" w:rsidR="00CE6091" w:rsidRDefault="006C5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090A203F" w14:textId="77777777" w:rsidR="00CE6091" w:rsidRDefault="006C5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действующий медицинский допуск спортивного диспансера или разовая медицинская справка на участие в соревнованиях/ для спортсменов категории «Любители» и Открытый класс гр.С допускается декларация спортсмена;</w:t>
      </w:r>
    </w:p>
    <w:p w14:paraId="6483CAF4" w14:textId="77777777" w:rsidR="00CE6091" w:rsidRDefault="006C5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для спортсменов, которым на день проведения соревнования не исполнилось 18 лет, требуются нотариально заверенные:</w:t>
      </w:r>
    </w:p>
    <w:p w14:paraId="2F0DEA14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разрешение от родителей или законного опекуна на участие в соревнованиях по конному спорту;</w:t>
      </w:r>
    </w:p>
    <w:p w14:paraId="43D9C946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доверенность (заявление) тренеру от родителей или законного опекуна на право действовать от их имени;</w:t>
      </w:r>
    </w:p>
    <w:p w14:paraId="150B4B43" w14:textId="77777777" w:rsidR="00CE6091" w:rsidRDefault="006C5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>действующий страховой полис с указанием вида спорта «конный спорт»</w:t>
      </w:r>
    </w:p>
    <w:p w14:paraId="6D531218" w14:textId="040E2CC6" w:rsidR="00CE6091" w:rsidRDefault="006C51B4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FF0000"/>
          <w:sz w:val="28"/>
          <w:szCs w:val="28"/>
        </w:rPr>
      </w:pPr>
      <w:r w:rsidRPr="003E5D63">
        <w:rPr>
          <w:b/>
          <w:color w:val="FF0000"/>
          <w:sz w:val="28"/>
          <w:szCs w:val="28"/>
        </w:rPr>
        <w:t>Стоимость участия в соревнованиях – 700 р</w:t>
      </w:r>
      <w:r w:rsidR="00217FBC" w:rsidRPr="003E5D63">
        <w:rPr>
          <w:b/>
          <w:color w:val="FF0000"/>
          <w:sz w:val="28"/>
          <w:szCs w:val="28"/>
        </w:rPr>
        <w:t>. За каждый старт</w:t>
      </w:r>
      <w:r w:rsidRPr="003E5D63">
        <w:rPr>
          <w:b/>
          <w:color w:val="FF0000"/>
          <w:sz w:val="28"/>
          <w:szCs w:val="28"/>
        </w:rPr>
        <w:br/>
      </w:r>
      <w:r w:rsidR="009113B3" w:rsidRPr="003E5D63">
        <w:rPr>
          <w:b/>
          <w:color w:val="FF0000"/>
          <w:sz w:val="28"/>
          <w:szCs w:val="28"/>
        </w:rPr>
        <w:t>Стартовый взнос для детей на пони</w:t>
      </w:r>
      <w:r w:rsidRPr="003E5D63">
        <w:rPr>
          <w:b/>
          <w:color w:val="FF0000"/>
          <w:sz w:val="28"/>
          <w:szCs w:val="28"/>
        </w:rPr>
        <w:t>– 500 р</w:t>
      </w:r>
      <w:r>
        <w:rPr>
          <w:b/>
          <w:color w:val="FF0000"/>
          <w:sz w:val="28"/>
          <w:szCs w:val="28"/>
        </w:rPr>
        <w:t>.</w:t>
      </w:r>
      <w:r w:rsidR="00217FBC">
        <w:rPr>
          <w:b/>
          <w:color w:val="FF0000"/>
          <w:sz w:val="28"/>
          <w:szCs w:val="28"/>
        </w:rPr>
        <w:t xml:space="preserve"> За каждый старт</w:t>
      </w:r>
    </w:p>
    <w:p w14:paraId="26EA0ADF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Стартовый взнос принимается на мандатной комиссии до начала соревнований!</w:t>
      </w:r>
    </w:p>
    <w:p w14:paraId="7BAFD311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Лошади размещаются в стационарных денниках с опилочной подстилкой. Наличие распечатанной копией ветеринарного свидетельства обязательно!</w:t>
      </w:r>
    </w:p>
    <w:p w14:paraId="23412D03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Стоимость размещения: </w:t>
      </w:r>
    </w:p>
    <w:p w14:paraId="16688D0E" w14:textId="77777777" w:rsidR="00CE6091" w:rsidRDefault="006C51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400 руб./сут. без кормов. </w:t>
      </w:r>
    </w:p>
    <w:p w14:paraId="43F81812" w14:textId="64152859" w:rsidR="00CE6091" w:rsidRDefault="006C51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стоимость размещения не входит уборка, процесс кормления и предоставление инвентаря.</w:t>
      </w:r>
    </w:p>
    <w:p w14:paraId="2C0C65EF" w14:textId="2931C744" w:rsidR="00CE6091" w:rsidRDefault="009113B3" w:rsidP="009113B3">
      <w:pPr>
        <w:jc w:val="center"/>
        <w:rPr>
          <w:color w:val="000000"/>
          <w:sz w:val="28"/>
          <w:szCs w:val="28"/>
        </w:rPr>
      </w:pPr>
      <w:r w:rsidRPr="002B7412">
        <w:rPr>
          <w:b/>
          <w:bCs/>
          <w:sz w:val="28"/>
          <w:szCs w:val="28"/>
        </w:rPr>
        <w:t>Данное положение является официальным приглашением на соревнования.</w:t>
      </w:r>
    </w:p>
    <w:p w14:paraId="72AF397E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099695C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7ACBE02" w14:textId="77777777" w:rsidR="00CE6091" w:rsidRDefault="006C5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br w:type="page"/>
      </w:r>
    </w:p>
    <w:p w14:paraId="59021C74" w14:textId="77777777" w:rsidR="00CE6091" w:rsidRDefault="006C51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right" w:pos="9298"/>
          <w:tab w:val="left" w:pos="9926"/>
        </w:tabs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F98314" wp14:editId="2026501D">
            <wp:simplePos x="0" y="0"/>
            <wp:positionH relativeFrom="column">
              <wp:posOffset>1</wp:posOffset>
            </wp:positionH>
            <wp:positionV relativeFrom="paragraph">
              <wp:posOffset>-3809</wp:posOffset>
            </wp:positionV>
            <wp:extent cx="1137285" cy="1137285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0A8427" w14:textId="77777777" w:rsidR="00CE6091" w:rsidRDefault="006C51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right" w:pos="9298"/>
          <w:tab w:val="left" w:pos="9926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ПРЕДВАРИТЕЛЬНАЯ (ОКОНЧАТЕЛЬНАЯ) ЗАЯВКА </w:t>
      </w:r>
    </w:p>
    <w:p w14:paraId="4B7CA93B" w14:textId="77777777" w:rsidR="00484B3A" w:rsidRDefault="00484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right" w:pos="9298"/>
          <w:tab w:val="left" w:pos="992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участие в </w:t>
      </w:r>
    </w:p>
    <w:p w14:paraId="087506D7" w14:textId="77777777" w:rsidR="009F6B47" w:rsidRDefault="00484B3A" w:rsidP="005F0B7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открытом</w:t>
      </w:r>
      <w:r w:rsidR="009F6B47">
        <w:rPr>
          <w:color w:val="000000"/>
          <w:sz w:val="28"/>
          <w:szCs w:val="28"/>
        </w:rPr>
        <w:t xml:space="preserve"> Кубк</w:t>
      </w:r>
      <w:r>
        <w:rPr>
          <w:color w:val="000000"/>
          <w:sz w:val="28"/>
          <w:szCs w:val="28"/>
        </w:rPr>
        <w:t xml:space="preserve">е </w:t>
      </w:r>
      <w:r w:rsidR="009F6B47">
        <w:rPr>
          <w:color w:val="000000"/>
          <w:sz w:val="28"/>
          <w:szCs w:val="28"/>
        </w:rPr>
        <w:t xml:space="preserve">Красноярского ипподрома, </w:t>
      </w:r>
      <w:r>
        <w:rPr>
          <w:color w:val="000000"/>
          <w:sz w:val="28"/>
          <w:szCs w:val="28"/>
        </w:rPr>
        <w:t>посвящённом</w:t>
      </w:r>
    </w:p>
    <w:p w14:paraId="0C9427BF" w14:textId="77777777" w:rsidR="00CE6091" w:rsidRDefault="009F6B47" w:rsidP="009F6B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right" w:pos="9298"/>
          <w:tab w:val="left" w:pos="9926"/>
        </w:tabs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«Дню знаний», по конному спорту в дисциплинах выездка и конкур</w:t>
      </w:r>
      <w:r>
        <w:rPr>
          <w:sz w:val="24"/>
          <w:szCs w:val="24"/>
        </w:rPr>
        <w:t xml:space="preserve"> </w:t>
      </w:r>
      <w:r w:rsidR="006C51B4">
        <w:rPr>
          <w:sz w:val="24"/>
          <w:szCs w:val="24"/>
        </w:rPr>
        <w:t>«Дню знаний»</w:t>
      </w:r>
    </w:p>
    <w:p w14:paraId="2AC5825C" w14:textId="77777777" w:rsidR="00CE6091" w:rsidRDefault="00CE60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right" w:pos="9298"/>
          <w:tab w:val="left" w:pos="9926"/>
        </w:tabs>
        <w:jc w:val="center"/>
        <w:rPr>
          <w:sz w:val="24"/>
          <w:szCs w:val="24"/>
        </w:rPr>
      </w:pPr>
    </w:p>
    <w:p w14:paraId="7626D132" w14:textId="77777777" w:rsidR="00CE6091" w:rsidRDefault="00CE60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right" w:pos="9298"/>
          <w:tab w:val="left" w:pos="9926"/>
        </w:tabs>
        <w:jc w:val="center"/>
        <w:rPr>
          <w:sz w:val="24"/>
          <w:szCs w:val="24"/>
        </w:rPr>
      </w:pPr>
    </w:p>
    <w:p w14:paraId="4A3459D5" w14:textId="77777777" w:rsidR="00CE6091" w:rsidRDefault="006C51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right" w:pos="9298"/>
          <w:tab w:val="left" w:pos="9926"/>
        </w:tabs>
        <w:ind w:left="-72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соревнований)</w:t>
      </w:r>
    </w:p>
    <w:p w14:paraId="55672528" w14:textId="77777777" w:rsidR="00CE6091" w:rsidRDefault="006C51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right" w:pos="9298"/>
          <w:tab w:val="left" w:pos="9926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27-28 августа 2022г.</w:t>
      </w:r>
    </w:p>
    <w:p w14:paraId="71095522" w14:textId="77777777" w:rsidR="00CE6091" w:rsidRDefault="006C51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right" w:pos="9298"/>
          <w:tab w:val="left" w:pos="992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(даты проведения соревнований)</w:t>
      </w:r>
    </w:p>
    <w:p w14:paraId="0E13DEE2" w14:textId="77777777" w:rsidR="00CE6091" w:rsidRDefault="006C51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right" w:pos="9298"/>
          <w:tab w:val="left" w:pos="992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</w:t>
      </w:r>
    </w:p>
    <w:p w14:paraId="2B5A3C60" w14:textId="77777777" w:rsidR="00CE6091" w:rsidRDefault="006C51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right" w:pos="9298"/>
          <w:tab w:val="left" w:pos="992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(название команды, клуба)</w:t>
      </w:r>
    </w:p>
    <w:p w14:paraId="3FCAF229" w14:textId="77777777" w:rsidR="00CE6091" w:rsidRDefault="00CE60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right" w:pos="9298"/>
          <w:tab w:val="left" w:pos="9926"/>
        </w:tabs>
        <w:jc w:val="center"/>
        <w:rPr>
          <w:color w:val="000000"/>
          <w:sz w:val="24"/>
          <w:szCs w:val="24"/>
          <w:u w:val="single"/>
        </w:rPr>
      </w:pPr>
    </w:p>
    <w:tbl>
      <w:tblPr>
        <w:tblStyle w:val="a9"/>
        <w:tblW w:w="10908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920"/>
      </w:tblGrid>
      <w:tr w:rsidR="00CE6091" w14:paraId="34DAD309" w14:textId="77777777">
        <w:tc>
          <w:tcPr>
            <w:tcW w:w="2988" w:type="dxa"/>
          </w:tcPr>
          <w:p w14:paraId="67B8ED14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 команды:</w:t>
            </w:r>
          </w:p>
        </w:tc>
        <w:tc>
          <w:tcPr>
            <w:tcW w:w="7920" w:type="dxa"/>
          </w:tcPr>
          <w:p w14:paraId="3C6BFE78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</w:tabs>
              <w:ind w:right="1332"/>
              <w:rPr>
                <w:color w:val="000000"/>
                <w:sz w:val="24"/>
                <w:szCs w:val="24"/>
              </w:rPr>
            </w:pPr>
          </w:p>
          <w:p w14:paraId="160E1225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</w:tabs>
              <w:ind w:right="1332"/>
              <w:rPr>
                <w:color w:val="000000"/>
                <w:sz w:val="24"/>
                <w:szCs w:val="24"/>
              </w:rPr>
            </w:pPr>
          </w:p>
        </w:tc>
      </w:tr>
      <w:tr w:rsidR="00CE6091" w14:paraId="677A765E" w14:textId="77777777">
        <w:tc>
          <w:tcPr>
            <w:tcW w:w="2988" w:type="dxa"/>
          </w:tcPr>
          <w:p w14:paraId="49DEBF95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7920" w:type="dxa"/>
          </w:tcPr>
          <w:p w14:paraId="0168A3A1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</w:tabs>
              <w:ind w:right="1332"/>
              <w:rPr>
                <w:color w:val="000000"/>
                <w:sz w:val="24"/>
                <w:szCs w:val="24"/>
              </w:rPr>
            </w:pPr>
          </w:p>
          <w:p w14:paraId="265A0B91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</w:tabs>
              <w:ind w:right="1332"/>
              <w:rPr>
                <w:color w:val="000000"/>
                <w:sz w:val="24"/>
                <w:szCs w:val="24"/>
              </w:rPr>
            </w:pPr>
          </w:p>
        </w:tc>
      </w:tr>
    </w:tbl>
    <w:p w14:paraId="601BDE6F" w14:textId="77777777" w:rsidR="00CE6091" w:rsidRDefault="00CE60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right" w:pos="9298"/>
          <w:tab w:val="left" w:pos="9926"/>
        </w:tabs>
        <w:rPr>
          <w:color w:val="000000"/>
          <w:sz w:val="24"/>
          <w:szCs w:val="24"/>
        </w:rPr>
      </w:pPr>
    </w:p>
    <w:tbl>
      <w:tblPr>
        <w:tblStyle w:val="aa"/>
        <w:tblW w:w="10915" w:type="dxa"/>
        <w:tblInd w:w="-1188" w:type="dxa"/>
        <w:tblLayout w:type="fixed"/>
        <w:tblLook w:val="0000" w:firstRow="0" w:lastRow="0" w:firstColumn="0" w:lastColumn="0" w:noHBand="0" w:noVBand="0"/>
      </w:tblPr>
      <w:tblGrid>
        <w:gridCol w:w="2410"/>
        <w:gridCol w:w="1004"/>
        <w:gridCol w:w="907"/>
        <w:gridCol w:w="1491"/>
        <w:gridCol w:w="964"/>
        <w:gridCol w:w="1407"/>
        <w:gridCol w:w="1031"/>
        <w:gridCol w:w="1701"/>
      </w:tblGrid>
      <w:tr w:rsidR="00CE6091" w14:paraId="24496CBA" w14:textId="77777777">
        <w:trPr>
          <w:cantSplit/>
          <w:trHeight w:val="44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283C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ВСАДНИК,</w:t>
            </w:r>
          </w:p>
          <w:p w14:paraId="00E14C75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 полностью, звание, разряд</w:t>
            </w: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EE2FE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16D9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членского билета ФКСР</w:t>
            </w: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4958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ЛОШАДЬ</w:t>
            </w:r>
          </w:p>
          <w:p w14:paraId="748E6585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Кличка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9422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паспорта ФКСР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96B8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программа </w:t>
            </w:r>
          </w:p>
          <w:p w14:paraId="4BE6FDCA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30C44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Личный тренер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A7D65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Допуск врача</w:t>
            </w:r>
          </w:p>
        </w:tc>
      </w:tr>
      <w:tr w:rsidR="00CE6091" w14:paraId="3E1AF621" w14:textId="77777777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CD7AA" w14:textId="77777777" w:rsidR="00CE6091" w:rsidRDefault="00CE609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ind w:hanging="397"/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A6229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48AB9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AE26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7EAEF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8182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111EC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95F53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</w:tr>
      <w:tr w:rsidR="00CE6091" w14:paraId="6CB2BDB2" w14:textId="77777777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16F2" w14:textId="77777777" w:rsidR="00CE6091" w:rsidRDefault="00CE609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ind w:hanging="397"/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1C47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ABE1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B9A5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BFCB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581D8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33706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2CF2C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</w:tr>
      <w:tr w:rsidR="00CE6091" w14:paraId="18B39F64" w14:textId="77777777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5964" w14:textId="77777777" w:rsidR="00CE6091" w:rsidRDefault="00CE609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ind w:hanging="397"/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1165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0EC9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E63E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E5B0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A72DE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59800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4FA4F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</w:tr>
      <w:tr w:rsidR="00CE6091" w14:paraId="515A0EC4" w14:textId="77777777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7F18" w14:textId="77777777" w:rsidR="00CE6091" w:rsidRDefault="00CE609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ind w:hanging="397"/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6854D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9CAF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CAE0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E365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A6272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F9791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65BBB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</w:tr>
      <w:tr w:rsidR="00CE6091" w14:paraId="096D8A5C" w14:textId="77777777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55C62" w14:textId="77777777" w:rsidR="00CE6091" w:rsidRDefault="00CE609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ind w:hanging="397"/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5D3A7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55C0C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22E9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035D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6BB89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54BD1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A4AA0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jc w:val="center"/>
              <w:rPr>
                <w:color w:val="000000"/>
              </w:rPr>
            </w:pPr>
          </w:p>
        </w:tc>
      </w:tr>
    </w:tbl>
    <w:p w14:paraId="4A61A1AB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color w:val="000000"/>
          <w:sz w:val="24"/>
          <w:szCs w:val="24"/>
        </w:rPr>
      </w:pPr>
    </w:p>
    <w:p w14:paraId="1E840A72" w14:textId="77777777" w:rsidR="00CE6091" w:rsidRDefault="006C51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right" w:pos="9298"/>
          <w:tab w:val="left" w:pos="9926"/>
        </w:tabs>
        <w:spacing w:before="120" w:after="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Список конского состава:</w:t>
      </w:r>
    </w:p>
    <w:tbl>
      <w:tblPr>
        <w:tblStyle w:val="ab"/>
        <w:tblW w:w="10800" w:type="dxa"/>
        <w:tblInd w:w="-1136" w:type="dxa"/>
        <w:tblLayout w:type="fixed"/>
        <w:tblLook w:val="0000" w:firstRow="0" w:lastRow="0" w:firstColumn="0" w:lastColumn="0" w:noHBand="0" w:noVBand="0"/>
      </w:tblPr>
      <w:tblGrid>
        <w:gridCol w:w="1800"/>
        <w:gridCol w:w="724"/>
        <w:gridCol w:w="825"/>
        <w:gridCol w:w="607"/>
        <w:gridCol w:w="875"/>
        <w:gridCol w:w="1662"/>
        <w:gridCol w:w="1008"/>
        <w:gridCol w:w="1080"/>
        <w:gridCol w:w="1499"/>
        <w:gridCol w:w="720"/>
      </w:tblGrid>
      <w:tr w:rsidR="00CE6091" w14:paraId="38CBC03D" w14:textId="77777777">
        <w:trPr>
          <w:cantSplit/>
          <w:trHeight w:val="310"/>
        </w:trPr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6B6A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ЛОШАДЬ, Кличка</w:t>
            </w:r>
          </w:p>
        </w:tc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9D98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г.р.</w:t>
            </w:r>
          </w:p>
        </w:tc>
        <w:tc>
          <w:tcPr>
            <w:tcW w:w="8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B31F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Масть</w:t>
            </w:r>
          </w:p>
        </w:tc>
        <w:tc>
          <w:tcPr>
            <w:tcW w:w="6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A379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4327F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Порода</w:t>
            </w:r>
          </w:p>
        </w:tc>
        <w:tc>
          <w:tcPr>
            <w:tcW w:w="1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0E4D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рождения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B637C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Происхождение</w:t>
            </w:r>
          </w:p>
        </w:tc>
        <w:tc>
          <w:tcPr>
            <w:tcW w:w="149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9458C6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Владелец лошади</w:t>
            </w:r>
          </w:p>
        </w:tc>
        <w:tc>
          <w:tcPr>
            <w:tcW w:w="7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1E7DC4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Прим.</w:t>
            </w:r>
          </w:p>
        </w:tc>
      </w:tr>
      <w:tr w:rsidR="00CE6091" w14:paraId="20714D55" w14:textId="77777777">
        <w:trPr>
          <w:cantSplit/>
          <w:trHeight w:val="300"/>
        </w:trPr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BDB2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5830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1376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709B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C2E0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D9AC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A9491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отец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26CE6" w14:textId="77777777" w:rsidR="00CE6091" w:rsidRDefault="006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мать</w:t>
            </w:r>
          </w:p>
        </w:tc>
        <w:tc>
          <w:tcPr>
            <w:tcW w:w="1499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C86E73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4202C7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6091" w14:paraId="72CCD257" w14:textId="77777777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082D5" w14:textId="77777777" w:rsidR="00CE6091" w:rsidRDefault="00CE609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hanging="397"/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EDC2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1727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9E752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F874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2E70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D76A5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D90CE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8E1DE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DA984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</w:tr>
      <w:tr w:rsidR="00CE6091" w14:paraId="127F180E" w14:textId="77777777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E45F3" w14:textId="77777777" w:rsidR="00CE6091" w:rsidRDefault="00CE609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hanging="397"/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442E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A8ECC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0C24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F875C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8BCCC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FB8ED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61545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AC23F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ACC5E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</w:tr>
      <w:tr w:rsidR="00CE6091" w14:paraId="378A3A33" w14:textId="77777777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A85C3" w14:textId="77777777" w:rsidR="00CE6091" w:rsidRDefault="00CE609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hanging="397"/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57EA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9030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755A8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DEE2A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9CD1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AFCC7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04C10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2DFA0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9C07D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</w:tr>
      <w:tr w:rsidR="00CE6091" w14:paraId="49377E82" w14:textId="77777777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7989C" w14:textId="77777777" w:rsidR="00CE6091" w:rsidRDefault="00CE609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hanging="397"/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6998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CCA7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F3D2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667E6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CDA1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962B2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C0BE6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14A19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48F3B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</w:tr>
      <w:tr w:rsidR="00CE6091" w14:paraId="64AB7444" w14:textId="77777777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D2447" w14:textId="77777777" w:rsidR="00CE6091" w:rsidRDefault="00CE609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hanging="397"/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BCF1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E3AD8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73BD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22DA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F583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98725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26724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B9B9B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D66BE" w14:textId="77777777" w:rsidR="00CE6091" w:rsidRDefault="00CE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color w:val="000000"/>
              </w:rPr>
            </w:pPr>
          </w:p>
        </w:tc>
      </w:tr>
    </w:tbl>
    <w:p w14:paraId="20984E9D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color w:val="000000"/>
          <w:sz w:val="22"/>
          <w:szCs w:val="22"/>
        </w:rPr>
      </w:pPr>
    </w:p>
    <w:tbl>
      <w:tblPr>
        <w:tblStyle w:val="ac"/>
        <w:tblW w:w="10773" w:type="dxa"/>
        <w:tblInd w:w="-1141" w:type="dxa"/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CE6091" w14:paraId="7F1A223A" w14:textId="77777777" w:rsidTr="00E47453">
        <w:trPr>
          <w:cantSplit/>
          <w:trHeight w:val="1220"/>
        </w:trPr>
        <w:tc>
          <w:tcPr>
            <w:tcW w:w="5387" w:type="dxa"/>
          </w:tcPr>
          <w:p w14:paraId="0E0CA4D2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161BC038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41A9D319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2B144D1C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 Представителя ____________</w:t>
            </w:r>
          </w:p>
          <w:p w14:paraId="44DEFBA5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(Для организаций: Подпись и </w:t>
            </w:r>
          </w:p>
          <w:p w14:paraId="3968C5EE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печать ответственного лица</w:t>
            </w:r>
            <w:r>
              <w:rPr>
                <w:rFonts w:ascii="Lucida Sans" w:eastAsia="Lucida Sans" w:hAnsi="Lucida Sans" w:cs="Lucida Sans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037DFEE7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допущено _______________ человек</w:t>
            </w:r>
          </w:p>
          <w:p w14:paraId="13A88351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42C27206" w14:textId="77777777" w:rsidR="00CE6091" w:rsidRDefault="00CE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389D217A" w14:textId="77777777" w:rsidR="00CE6091" w:rsidRDefault="006C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Подпись мед. врача и  печать _______________                                       </w:t>
            </w:r>
          </w:p>
        </w:tc>
      </w:tr>
    </w:tbl>
    <w:p w14:paraId="28A01444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color w:val="000000"/>
          <w:sz w:val="22"/>
          <w:szCs w:val="22"/>
        </w:rPr>
      </w:pPr>
    </w:p>
    <w:p w14:paraId="20363EA9" w14:textId="77777777" w:rsidR="00CE6091" w:rsidRDefault="006C51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Ответственное лицо: ____________________________________________________</w:t>
      </w:r>
    </w:p>
    <w:p w14:paraId="5C0E9795" w14:textId="77777777" w:rsidR="00CE6091" w:rsidRDefault="006C51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(Ф.И.О., конт.тел.)</w:t>
      </w:r>
    </w:p>
    <w:p w14:paraId="36DA2631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F7F154" w14:textId="77777777" w:rsidR="00CE6091" w:rsidRDefault="00CE60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CE6091">
      <w:headerReference w:type="default" r:id="rId10"/>
      <w:footerReference w:type="even" r:id="rId11"/>
      <w:footerReference w:type="default" r:id="rId12"/>
      <w:pgSz w:w="11906" w:h="16838"/>
      <w:pgMar w:top="1134" w:right="707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0A0E" w14:textId="77777777" w:rsidR="00F140CA" w:rsidRDefault="00F140CA">
      <w:r>
        <w:separator/>
      </w:r>
    </w:p>
  </w:endnote>
  <w:endnote w:type="continuationSeparator" w:id="0">
    <w:p w14:paraId="4D1D3D01" w14:textId="77777777" w:rsidR="00F140CA" w:rsidRDefault="00F1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A2C5" w14:textId="77777777" w:rsidR="00CE6091" w:rsidRDefault="006C51B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2D6D44DF" w14:textId="77777777" w:rsidR="00CE6091" w:rsidRDefault="00CE609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B0CD" w14:textId="77777777" w:rsidR="00CE6091" w:rsidRDefault="00CE609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B0CA" w14:textId="77777777" w:rsidR="00F140CA" w:rsidRDefault="00F140CA">
      <w:r>
        <w:separator/>
      </w:r>
    </w:p>
  </w:footnote>
  <w:footnote w:type="continuationSeparator" w:id="0">
    <w:p w14:paraId="5FCF68C8" w14:textId="77777777" w:rsidR="00F140CA" w:rsidRDefault="00F1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A77E" w14:textId="77777777" w:rsidR="00CE6091" w:rsidRDefault="006C51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934FA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98"/>
    <w:multiLevelType w:val="multilevel"/>
    <w:tmpl w:val="FFFFFFFF"/>
    <w:lvl w:ilvl="0">
      <w:start w:val="8"/>
      <w:numFmt w:val="upperRoman"/>
      <w:lvlText w:val="%1."/>
      <w:lvlJc w:val="left"/>
      <w:pPr>
        <w:ind w:left="27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vertAlign w:val="baseline"/>
      </w:rPr>
    </w:lvl>
  </w:abstractNum>
  <w:abstractNum w:abstractNumId="1" w15:restartNumberingAfterBreak="0">
    <w:nsid w:val="48E419D7"/>
    <w:multiLevelType w:val="multilevel"/>
    <w:tmpl w:val="FFFFFFFF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85CB4"/>
    <w:multiLevelType w:val="multilevel"/>
    <w:tmpl w:val="FFFFFFFF"/>
    <w:lvl w:ilvl="0">
      <w:start w:val="1"/>
      <w:numFmt w:val="decimal"/>
      <w:lvlText w:val="%1."/>
      <w:lvlJc w:val="left"/>
      <w:pPr>
        <w:ind w:left="397" w:firstLine="0"/>
      </w:pPr>
      <w:rPr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340" w:firstLine="182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40" w:firstLine="398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340" w:firstLine="6140"/>
      </w:pPr>
      <w:rPr>
        <w:color w:val="000000"/>
        <w:sz w:val="20"/>
        <w:szCs w:val="20"/>
        <w:vertAlign w:val="baseline"/>
      </w:rPr>
    </w:lvl>
  </w:abstractNum>
  <w:abstractNum w:abstractNumId="3" w15:restartNumberingAfterBreak="0">
    <w:nsid w:val="4DAA35AB"/>
    <w:multiLevelType w:val="multilevel"/>
    <w:tmpl w:val="FFFFFFFF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7018F7"/>
    <w:multiLevelType w:val="multilevel"/>
    <w:tmpl w:val="FFFFFFFF"/>
    <w:lvl w:ilvl="0">
      <w:start w:val="1"/>
      <w:numFmt w:val="decimal"/>
      <w:lvlText w:val="%1."/>
      <w:lvlJc w:val="left"/>
      <w:pPr>
        <w:ind w:left="567" w:hanging="567"/>
      </w:pPr>
      <w:rPr>
        <w:b/>
        <w:vertAlign w:val="baseline"/>
      </w:rPr>
    </w:lvl>
    <w:lvl w:ilvl="1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/>
        <w:vertAlign w:val="baseline"/>
      </w:rPr>
    </w:lvl>
    <w:lvl w:ilvl="2">
      <w:start w:val="6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76E5857"/>
    <w:multiLevelType w:val="multilevel"/>
    <w:tmpl w:val="FFFFFFFF"/>
    <w:lvl w:ilvl="0">
      <w:start w:val="1"/>
      <w:numFmt w:val="upperRoman"/>
      <w:lvlText w:val="%1."/>
      <w:lvlJc w:val="left"/>
      <w:pPr>
        <w:ind w:left="142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6" w15:restartNumberingAfterBreak="0">
    <w:nsid w:val="5D567FD0"/>
    <w:multiLevelType w:val="multilevel"/>
    <w:tmpl w:val="FFFFFFFF"/>
    <w:lvl w:ilvl="0">
      <w:numFmt w:val="bullet"/>
      <w:lvlText w:val="−"/>
      <w:lvlJc w:val="left"/>
      <w:pPr>
        <w:ind w:left="1134" w:hanging="567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1694D06"/>
    <w:multiLevelType w:val="multilevel"/>
    <w:tmpl w:val="FFFFFFFF"/>
    <w:lvl w:ilvl="0">
      <w:start w:val="1"/>
      <w:numFmt w:val="decimal"/>
      <w:lvlText w:val="%1."/>
      <w:lvlJc w:val="left"/>
      <w:pPr>
        <w:ind w:left="397" w:firstLine="0"/>
      </w:pPr>
      <w:rPr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340" w:firstLine="182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40" w:firstLine="398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340" w:firstLine="6140"/>
      </w:pPr>
      <w:rPr>
        <w:color w:val="000000"/>
        <w:sz w:val="20"/>
        <w:szCs w:val="20"/>
        <w:vertAlign w:val="baseline"/>
      </w:rPr>
    </w:lvl>
  </w:abstractNum>
  <w:abstractNum w:abstractNumId="8" w15:restartNumberingAfterBreak="0">
    <w:nsid w:val="6EC0153B"/>
    <w:multiLevelType w:val="multilevel"/>
    <w:tmpl w:val="FFFFFFFF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3DF76E2"/>
    <w:multiLevelType w:val="multilevel"/>
    <w:tmpl w:val="FFFFFFFF"/>
    <w:lvl w:ilvl="0">
      <w:start w:val="11"/>
      <w:numFmt w:val="upperRoman"/>
      <w:lvlText w:val="%1."/>
      <w:lvlJc w:val="left"/>
      <w:pPr>
        <w:ind w:left="27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vertAlign w:val="baseline"/>
      </w:rPr>
    </w:lvl>
  </w:abstractNum>
  <w:num w:numId="1" w16cid:durableId="1092505816">
    <w:abstractNumId w:val="4"/>
  </w:num>
  <w:num w:numId="2" w16cid:durableId="872234726">
    <w:abstractNumId w:val="6"/>
  </w:num>
  <w:num w:numId="3" w16cid:durableId="1114010494">
    <w:abstractNumId w:val="5"/>
  </w:num>
  <w:num w:numId="4" w16cid:durableId="652221532">
    <w:abstractNumId w:val="1"/>
  </w:num>
  <w:num w:numId="5" w16cid:durableId="191505854">
    <w:abstractNumId w:val="8"/>
  </w:num>
  <w:num w:numId="6" w16cid:durableId="1156334528">
    <w:abstractNumId w:val="2"/>
  </w:num>
  <w:num w:numId="7" w16cid:durableId="527111649">
    <w:abstractNumId w:val="3"/>
  </w:num>
  <w:num w:numId="8" w16cid:durableId="526917026">
    <w:abstractNumId w:val="7"/>
  </w:num>
  <w:num w:numId="9" w16cid:durableId="1716781131">
    <w:abstractNumId w:val="0"/>
  </w:num>
  <w:num w:numId="10" w16cid:durableId="20279012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91"/>
    <w:rsid w:val="00025047"/>
    <w:rsid w:val="00217FBC"/>
    <w:rsid w:val="0023158C"/>
    <w:rsid w:val="002B7412"/>
    <w:rsid w:val="003C28C5"/>
    <w:rsid w:val="003E5D63"/>
    <w:rsid w:val="004249AE"/>
    <w:rsid w:val="00426CFD"/>
    <w:rsid w:val="00484B3A"/>
    <w:rsid w:val="006C51B4"/>
    <w:rsid w:val="008F3AFF"/>
    <w:rsid w:val="009113B3"/>
    <w:rsid w:val="009F6B47"/>
    <w:rsid w:val="00A015FA"/>
    <w:rsid w:val="00AB6738"/>
    <w:rsid w:val="00CE6091"/>
    <w:rsid w:val="00D1013B"/>
    <w:rsid w:val="00D922DB"/>
    <w:rsid w:val="00D934FA"/>
    <w:rsid w:val="00DE50D5"/>
    <w:rsid w:val="00E47453"/>
    <w:rsid w:val="00F1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FB09"/>
  <w15:docId w15:val="{1BE60ABF-E4A1-1944-88D2-7FD8546F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4745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4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vekrsk@gmail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1769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2022-08-16T15:18:00Z</dcterms:created>
  <dcterms:modified xsi:type="dcterms:W3CDTF">2022-08-16T15:18:00Z</dcterms:modified>
</cp:coreProperties>
</file>